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0D" w:rsidRPr="005E3D60" w:rsidRDefault="00BD542F" w:rsidP="005500A2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4pt;height:44.7pt;visibility:visible">
            <v:imagedata r:id="rId7" o:title=""/>
          </v:shape>
        </w:pict>
      </w:r>
    </w:p>
    <w:p w:rsidR="008F480D" w:rsidRPr="001A7013" w:rsidRDefault="008F480D" w:rsidP="000327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0B09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МИРНЕНСКОГО СЕЛЬСКОГО ПОСЕЛЕНИЯ </w:t>
      </w:r>
      <w:r w:rsidRPr="001A7013">
        <w:rPr>
          <w:rFonts w:ascii="Times New Roman" w:hAnsi="Times New Roman" w:cs="Times New Roman"/>
          <w:b/>
          <w:bCs/>
          <w:sz w:val="26"/>
          <w:szCs w:val="26"/>
        </w:rPr>
        <w:t>СОСНОВСКОГО МУНИЦИПАЛЬНОГО РАЙОНА ЧЕЛЯБИНСКОЙ ОБЛАСТИ</w:t>
      </w:r>
    </w:p>
    <w:p w:rsidR="008F480D" w:rsidRPr="001A7013" w:rsidRDefault="008F480D" w:rsidP="000327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7013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8F480D" w:rsidRPr="000C3C99" w:rsidRDefault="008F480D" w:rsidP="000327FA">
      <w:pPr>
        <w:pStyle w:val="ConsPlusTitle"/>
        <w:widowControl/>
        <w:pBdr>
          <w:top w:val="thinThickSmallGap" w:sz="24" w:space="2" w:color="auto"/>
        </w:pBdr>
        <w:rPr>
          <w:sz w:val="32"/>
          <w:szCs w:val="28"/>
        </w:rPr>
      </w:pPr>
    </w:p>
    <w:p w:rsidR="008F480D" w:rsidRPr="00666A98" w:rsidRDefault="008F480D" w:rsidP="000327FA">
      <w:pPr>
        <w:jc w:val="center"/>
        <w:rPr>
          <w:b/>
          <w:color w:val="FF0000"/>
          <w:sz w:val="28"/>
          <w:szCs w:val="28"/>
        </w:rPr>
      </w:pPr>
      <w:r w:rsidRPr="00FE0B09">
        <w:rPr>
          <w:b/>
          <w:sz w:val="28"/>
          <w:szCs w:val="28"/>
        </w:rPr>
        <w:t>Р Е Ш Е Н И Е</w:t>
      </w:r>
      <w:r w:rsidRPr="00666A98">
        <w:rPr>
          <w:b/>
          <w:color w:val="FF0000"/>
          <w:sz w:val="28"/>
          <w:szCs w:val="28"/>
        </w:rPr>
        <w:t xml:space="preserve"> </w:t>
      </w:r>
      <w:r w:rsidR="001A7013">
        <w:rPr>
          <w:b/>
          <w:color w:val="FF0000"/>
          <w:sz w:val="28"/>
          <w:szCs w:val="28"/>
        </w:rPr>
        <w:t xml:space="preserve"> (ПРОЕКТ)</w:t>
      </w:r>
    </w:p>
    <w:p w:rsidR="008F480D" w:rsidRDefault="008F480D" w:rsidP="000327FA">
      <w:pPr>
        <w:pStyle w:val="ConsPlusTitle"/>
        <w:widowControl/>
        <w:jc w:val="center"/>
      </w:pPr>
    </w:p>
    <w:p w:rsidR="008F480D" w:rsidRPr="00BF4D69" w:rsidRDefault="0026027A" w:rsidP="000327FA">
      <w:r>
        <w:t>от</w:t>
      </w:r>
      <w:r w:rsidR="008F480D">
        <w:t xml:space="preserve"> "</w:t>
      </w:r>
      <w:r w:rsidR="0065247E">
        <w:t xml:space="preserve">  </w:t>
      </w:r>
      <w:r w:rsidR="008F480D">
        <w:t>"</w:t>
      </w:r>
      <w:r w:rsidR="0065247E">
        <w:t xml:space="preserve"> марта</w:t>
      </w:r>
      <w:r w:rsidR="008F480D">
        <w:t xml:space="preserve">  </w:t>
      </w:r>
      <w:r w:rsidR="008F480D" w:rsidRPr="00BF4D69">
        <w:t>20</w:t>
      </w:r>
      <w:r w:rsidR="001A7013">
        <w:t>22</w:t>
      </w:r>
      <w:r>
        <w:t xml:space="preserve"> года</w:t>
      </w:r>
      <w:r w:rsidR="008F480D" w:rsidRPr="00BF4D69">
        <w:t xml:space="preserve"> №</w:t>
      </w:r>
      <w:r w:rsidR="001A7013">
        <w:t>___</w:t>
      </w:r>
    </w:p>
    <w:p w:rsidR="008F480D" w:rsidRPr="0061524A" w:rsidRDefault="008F480D" w:rsidP="000327FA">
      <w:pPr>
        <w:rPr>
          <w:sz w:val="28"/>
          <w:szCs w:val="28"/>
        </w:rPr>
      </w:pPr>
    </w:p>
    <w:p w:rsidR="00891F36" w:rsidRDefault="008F480D" w:rsidP="000327FA">
      <w:pPr>
        <w:suppressLineNumbers/>
        <w:tabs>
          <w:tab w:val="left" w:pos="709"/>
          <w:tab w:val="left" w:pos="4536"/>
        </w:tabs>
        <w:ind w:right="4535"/>
        <w:rPr>
          <w:sz w:val="28"/>
          <w:szCs w:val="28"/>
        </w:rPr>
      </w:pPr>
      <w:r>
        <w:rPr>
          <w:sz w:val="28"/>
          <w:szCs w:val="28"/>
        </w:rPr>
        <w:t>О</w:t>
      </w:r>
      <w:r w:rsidR="001A7013">
        <w:rPr>
          <w:sz w:val="28"/>
          <w:szCs w:val="28"/>
        </w:rPr>
        <w:t xml:space="preserve"> внес</w:t>
      </w:r>
      <w:r>
        <w:rPr>
          <w:sz w:val="28"/>
          <w:szCs w:val="28"/>
        </w:rPr>
        <w:t xml:space="preserve">ении </w:t>
      </w:r>
      <w:r w:rsidR="001A7013">
        <w:rPr>
          <w:sz w:val="28"/>
          <w:szCs w:val="28"/>
        </w:rPr>
        <w:t xml:space="preserve">изменений </w:t>
      </w:r>
      <w:r w:rsidR="00891F36">
        <w:rPr>
          <w:sz w:val="28"/>
          <w:szCs w:val="28"/>
        </w:rPr>
        <w:t>и дополнений</w:t>
      </w:r>
    </w:p>
    <w:p w:rsidR="008F480D" w:rsidRDefault="001A7013" w:rsidP="000327FA">
      <w:pPr>
        <w:suppressLineNumbers/>
        <w:tabs>
          <w:tab w:val="left" w:pos="709"/>
          <w:tab w:val="left" w:pos="4536"/>
        </w:tabs>
        <w:ind w:right="4535"/>
        <w:rPr>
          <w:sz w:val="28"/>
          <w:szCs w:val="28"/>
        </w:rPr>
      </w:pPr>
      <w:r>
        <w:rPr>
          <w:sz w:val="28"/>
          <w:szCs w:val="28"/>
        </w:rPr>
        <w:t>в Положение</w:t>
      </w:r>
      <w:r w:rsidR="008F480D">
        <w:rPr>
          <w:sz w:val="28"/>
          <w:szCs w:val="28"/>
        </w:rPr>
        <w:t xml:space="preserve"> о реализации инициативных проектов в </w:t>
      </w:r>
      <w:bookmarkStart w:id="0" w:name="_Hlk62725758"/>
      <w:bookmarkStart w:id="1" w:name="_Hlk62726021"/>
      <w:r w:rsidR="008F480D">
        <w:rPr>
          <w:sz w:val="28"/>
          <w:szCs w:val="28"/>
        </w:rPr>
        <w:t xml:space="preserve">Мирненском сельском поселении Сосновского муниципального района Челябинской области </w:t>
      </w:r>
      <w:bookmarkEnd w:id="0"/>
    </w:p>
    <w:bookmarkEnd w:id="1"/>
    <w:p w:rsidR="008F480D" w:rsidRPr="00595F8D" w:rsidRDefault="008F480D" w:rsidP="007B615B">
      <w:pPr>
        <w:suppressLineNumbers/>
        <w:ind w:firstLine="768"/>
        <w:jc w:val="both"/>
        <w:rPr>
          <w:sz w:val="28"/>
          <w:szCs w:val="28"/>
        </w:rPr>
      </w:pPr>
    </w:p>
    <w:p w:rsidR="008F480D" w:rsidRPr="005102ED" w:rsidRDefault="008F480D" w:rsidP="000327F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Федеральным за</w:t>
      </w:r>
      <w:r w:rsidR="001A7013">
        <w:rPr>
          <w:sz w:val="28"/>
          <w:szCs w:val="28"/>
        </w:rPr>
        <w:t>коном от "06" октября 2003 года №</w:t>
      </w:r>
      <w:r>
        <w:rPr>
          <w:sz w:val="28"/>
          <w:szCs w:val="28"/>
        </w:rPr>
        <w:t xml:space="preserve">131-ФЗ </w:t>
      </w:r>
      <w:r w:rsidRPr="00595F8D">
        <w:rPr>
          <w:sz w:val="28"/>
          <w:szCs w:val="28"/>
        </w:rPr>
        <w:t>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595F8D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</w:t>
      </w:r>
      <w:r w:rsidR="001A7013" w:rsidRPr="001A7013">
        <w:rPr>
          <w:sz w:val="28"/>
          <w:szCs w:val="28"/>
          <w:shd w:val="clear" w:color="auto" w:fill="FFFFFF"/>
        </w:rPr>
        <w:t>Законом Челябинской области от "22" декабря 2020 года №288-ЗО "О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бюджета"</w:t>
      </w:r>
      <w:r w:rsidRPr="001A7013">
        <w:rPr>
          <w:sz w:val="28"/>
          <w:szCs w:val="28"/>
        </w:rPr>
        <w:t>,</w:t>
      </w:r>
      <w:r w:rsidR="001A7013">
        <w:rPr>
          <w:sz w:val="28"/>
          <w:szCs w:val="28"/>
        </w:rPr>
        <w:t xml:space="preserve"> </w:t>
      </w:r>
      <w:r w:rsidR="00E72F93" w:rsidRPr="00E72F93">
        <w:rPr>
          <w:sz w:val="28"/>
          <w:szCs w:val="28"/>
        </w:rPr>
        <w:t xml:space="preserve">в связи с </w:t>
      </w:r>
      <w:r w:rsidR="00E72F93" w:rsidRPr="00E72F93">
        <w:rPr>
          <w:rFonts w:ascii="Arial" w:hAnsi="Arial" w:cs="Arial"/>
          <w:color w:val="444444"/>
          <w:sz w:val="27"/>
          <w:szCs w:val="27"/>
        </w:rPr>
        <w:t> </w:t>
      </w:r>
      <w:r w:rsidR="00E72F93" w:rsidRPr="00E72F93">
        <w:rPr>
          <w:sz w:val="28"/>
          <w:szCs w:val="28"/>
        </w:rPr>
        <w:t>внесении изменений в </w:t>
      </w:r>
      <w:hyperlink r:id="rId8" w:history="1">
        <w:r w:rsidR="00E72F93" w:rsidRPr="00E72F93">
          <w:rPr>
            <w:rStyle w:val="a3"/>
            <w:color w:val="auto"/>
            <w:sz w:val="28"/>
            <w:szCs w:val="28"/>
            <w:u w:val="none"/>
          </w:rPr>
          <w:t>Закон Челябинской области "О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бюджета"</w:t>
        </w:r>
      </w:hyperlink>
      <w:r w:rsidR="00E72F93" w:rsidRPr="00E72F93">
        <w:rPr>
          <w:sz w:val="28"/>
          <w:szCs w:val="28"/>
        </w:rPr>
        <w:t xml:space="preserve"> (</w:t>
      </w:r>
      <w:r w:rsidR="00E72F93" w:rsidRPr="00E72F93">
        <w:rPr>
          <w:color w:val="000000"/>
          <w:sz w:val="28"/>
          <w:szCs w:val="28"/>
        </w:rPr>
        <w:t xml:space="preserve">Закон Челябинской области от </w:t>
      </w:r>
      <w:r w:rsidR="005D2E9B">
        <w:rPr>
          <w:color w:val="000000"/>
          <w:sz w:val="28"/>
          <w:szCs w:val="28"/>
        </w:rPr>
        <w:t>"</w:t>
      </w:r>
      <w:r w:rsidR="00E72F93" w:rsidRPr="00E72F93">
        <w:rPr>
          <w:color w:val="000000"/>
          <w:sz w:val="28"/>
          <w:szCs w:val="28"/>
        </w:rPr>
        <w:t>29</w:t>
      </w:r>
      <w:r w:rsidR="005D2E9B">
        <w:rPr>
          <w:color w:val="000000"/>
          <w:sz w:val="28"/>
          <w:szCs w:val="28"/>
        </w:rPr>
        <w:t xml:space="preserve">" декабря </w:t>
      </w:r>
      <w:r w:rsidR="00E72F93" w:rsidRPr="00E72F93">
        <w:rPr>
          <w:color w:val="000000"/>
          <w:sz w:val="28"/>
          <w:szCs w:val="28"/>
        </w:rPr>
        <w:t>2021</w:t>
      </w:r>
      <w:r w:rsidR="005D2E9B">
        <w:rPr>
          <w:color w:val="000000"/>
          <w:sz w:val="28"/>
          <w:szCs w:val="28"/>
        </w:rPr>
        <w:t xml:space="preserve"> </w:t>
      </w:r>
      <w:r w:rsidR="00E72F93" w:rsidRPr="00E72F93">
        <w:rPr>
          <w:color w:val="000000"/>
          <w:sz w:val="28"/>
          <w:szCs w:val="28"/>
        </w:rPr>
        <w:t>г</w:t>
      </w:r>
      <w:r w:rsidR="005D2E9B">
        <w:rPr>
          <w:color w:val="000000"/>
          <w:sz w:val="28"/>
          <w:szCs w:val="28"/>
        </w:rPr>
        <w:t>ода</w:t>
      </w:r>
      <w:r w:rsidR="00E72F93" w:rsidRPr="00E72F93">
        <w:rPr>
          <w:color w:val="000000"/>
          <w:sz w:val="28"/>
          <w:szCs w:val="28"/>
        </w:rPr>
        <w:t xml:space="preserve"> №506-30</w:t>
      </w:r>
      <w:r w:rsidR="00E72F93" w:rsidRPr="00E72F93">
        <w:rPr>
          <w:sz w:val="28"/>
          <w:szCs w:val="28"/>
        </w:rPr>
        <w:t>)</w:t>
      </w:r>
      <w:r w:rsidRPr="001A7013">
        <w:rPr>
          <w:sz w:val="28"/>
          <w:szCs w:val="28"/>
        </w:rPr>
        <w:t xml:space="preserve"> Совет депутатов</w:t>
      </w:r>
      <w:r w:rsidRPr="005102ED">
        <w:rPr>
          <w:sz w:val="28"/>
          <w:szCs w:val="28"/>
        </w:rPr>
        <w:t xml:space="preserve"> Мирненского сельского поселения </w:t>
      </w:r>
      <w:r w:rsidR="00E72F93">
        <w:rPr>
          <w:sz w:val="28"/>
          <w:szCs w:val="28"/>
        </w:rPr>
        <w:t>четвертого созыва</w:t>
      </w:r>
    </w:p>
    <w:p w:rsidR="008F480D" w:rsidRPr="005102ED" w:rsidRDefault="008F480D" w:rsidP="00B170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480D" w:rsidRPr="005102ED" w:rsidRDefault="008F480D" w:rsidP="000327F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102ED">
        <w:rPr>
          <w:b/>
          <w:sz w:val="28"/>
          <w:szCs w:val="28"/>
        </w:rPr>
        <w:t>РЕШАЕТ:</w:t>
      </w:r>
    </w:p>
    <w:p w:rsidR="008F480D" w:rsidRPr="005102ED" w:rsidRDefault="008F480D" w:rsidP="007B61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72F93" w:rsidRPr="00891F36" w:rsidRDefault="008F480D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102ED">
        <w:rPr>
          <w:sz w:val="28"/>
          <w:szCs w:val="28"/>
        </w:rPr>
        <w:t xml:space="preserve">1. </w:t>
      </w:r>
      <w:r w:rsidR="00E72F93">
        <w:rPr>
          <w:sz w:val="28"/>
          <w:szCs w:val="28"/>
        </w:rPr>
        <w:t xml:space="preserve">Внести следующие изменения </w:t>
      </w:r>
      <w:r w:rsidR="0026027A">
        <w:rPr>
          <w:sz w:val="28"/>
          <w:szCs w:val="28"/>
        </w:rPr>
        <w:t xml:space="preserve">и дополнения </w:t>
      </w:r>
      <w:r w:rsidR="00E72F93">
        <w:rPr>
          <w:sz w:val="28"/>
          <w:szCs w:val="28"/>
        </w:rPr>
        <w:t>в</w:t>
      </w:r>
      <w:r w:rsidRPr="005102ED">
        <w:rPr>
          <w:sz w:val="28"/>
          <w:szCs w:val="28"/>
        </w:rPr>
        <w:t xml:space="preserve"> Положение о реализации инициативных проектов в Мирненском сельском поселении Сосновского муниципального района Челябинской области</w:t>
      </w:r>
      <w:r w:rsidR="00E72F93">
        <w:rPr>
          <w:sz w:val="28"/>
          <w:szCs w:val="28"/>
        </w:rPr>
        <w:t xml:space="preserve">, </w:t>
      </w:r>
      <w:r w:rsidR="00E72F93" w:rsidRPr="00E72F93">
        <w:rPr>
          <w:sz w:val="28"/>
          <w:szCs w:val="28"/>
        </w:rPr>
        <w:t>утвержденное решением Совета депутатов Мирненского сельского поселения от "22" апреля 2021 года №11</w:t>
      </w:r>
      <w:r w:rsidRPr="005102ED">
        <w:rPr>
          <w:sz w:val="28"/>
          <w:szCs w:val="28"/>
        </w:rPr>
        <w:t xml:space="preserve"> (</w:t>
      </w:r>
      <w:r w:rsidR="00E72F93">
        <w:rPr>
          <w:sz w:val="28"/>
          <w:szCs w:val="28"/>
        </w:rPr>
        <w:t>далее - "</w:t>
      </w:r>
      <w:r w:rsidR="00E72F93" w:rsidRPr="00891F36">
        <w:rPr>
          <w:sz w:val="28"/>
          <w:szCs w:val="28"/>
        </w:rPr>
        <w:t>По</w:t>
      </w:r>
      <w:r w:rsidRPr="00891F36">
        <w:rPr>
          <w:sz w:val="28"/>
          <w:szCs w:val="28"/>
        </w:rPr>
        <w:t>ложение</w:t>
      </w:r>
      <w:r w:rsidR="00E72F93" w:rsidRPr="00891F36">
        <w:rPr>
          <w:sz w:val="28"/>
          <w:szCs w:val="28"/>
        </w:rPr>
        <w:t>"</w:t>
      </w:r>
      <w:r w:rsidRPr="00891F36">
        <w:rPr>
          <w:sz w:val="28"/>
          <w:szCs w:val="28"/>
        </w:rPr>
        <w:t>)</w:t>
      </w:r>
      <w:r w:rsidR="00E72F93" w:rsidRPr="00891F36">
        <w:rPr>
          <w:sz w:val="28"/>
          <w:szCs w:val="28"/>
        </w:rPr>
        <w:t>:</w:t>
      </w:r>
    </w:p>
    <w:p w:rsidR="00891F36" w:rsidRPr="00891F36" w:rsidRDefault="00E72F93" w:rsidP="00891F36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891F36">
        <w:rPr>
          <w:sz w:val="28"/>
          <w:szCs w:val="28"/>
        </w:rPr>
        <w:t xml:space="preserve">1) </w:t>
      </w:r>
      <w:r w:rsidR="00891F36" w:rsidRPr="00891F36">
        <w:rPr>
          <w:sz w:val="28"/>
          <w:szCs w:val="28"/>
        </w:rPr>
        <w:t>Пункт 22 раздела V Положения после подпункта 2 дополнить следующим абзацем:</w:t>
      </w:r>
    </w:p>
    <w:p w:rsidR="00891F36" w:rsidRDefault="00891F36" w:rsidP="00845000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891F36">
        <w:rPr>
          <w:sz w:val="28"/>
          <w:szCs w:val="28"/>
        </w:rPr>
        <w:t>"</w:t>
      </w:r>
      <w:r w:rsidRPr="00891F36">
        <w:rPr>
          <w:sz w:val="28"/>
          <w:szCs w:val="28"/>
          <w:shd w:val="clear" w:color="auto" w:fill="FFFFFF"/>
        </w:rPr>
        <w:t>В случае, если в отношении инициативного проекта, допущенного к конкурсному отбору в соответствии с пунктом 1 части 3 статьи 2 Закона Челябинской области от "22" декабря 2020 года №288-ЗО "О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бюджета"</w:t>
      </w:r>
      <w:r w:rsidR="005D2E9B">
        <w:rPr>
          <w:sz w:val="28"/>
          <w:szCs w:val="28"/>
          <w:shd w:val="clear" w:color="auto" w:fill="FFFFFF"/>
        </w:rPr>
        <w:t xml:space="preserve"> (далее - "Закон Челябинской области от 22.12.2020г. №288-ЗО") (в редакции </w:t>
      </w:r>
      <w:r w:rsidR="005D2E9B" w:rsidRPr="00E72F93">
        <w:rPr>
          <w:color w:val="000000"/>
          <w:sz w:val="28"/>
          <w:szCs w:val="28"/>
        </w:rPr>
        <w:t>Закон</w:t>
      </w:r>
      <w:r w:rsidR="005D2E9B">
        <w:rPr>
          <w:color w:val="000000"/>
          <w:sz w:val="28"/>
          <w:szCs w:val="28"/>
        </w:rPr>
        <w:t>а</w:t>
      </w:r>
      <w:r w:rsidR="005D2E9B" w:rsidRPr="00E72F93">
        <w:rPr>
          <w:color w:val="000000"/>
          <w:sz w:val="28"/>
          <w:szCs w:val="28"/>
        </w:rPr>
        <w:t xml:space="preserve"> </w:t>
      </w:r>
      <w:r w:rsidR="005D2E9B" w:rsidRPr="00E72F93">
        <w:rPr>
          <w:color w:val="000000"/>
          <w:sz w:val="28"/>
          <w:szCs w:val="28"/>
        </w:rPr>
        <w:lastRenderedPageBreak/>
        <w:t xml:space="preserve">Челябинской области от </w:t>
      </w:r>
      <w:r w:rsidR="005D2E9B">
        <w:rPr>
          <w:color w:val="000000"/>
          <w:sz w:val="28"/>
          <w:szCs w:val="28"/>
        </w:rPr>
        <w:t>"</w:t>
      </w:r>
      <w:r w:rsidR="005D2E9B" w:rsidRPr="00E72F93">
        <w:rPr>
          <w:color w:val="000000"/>
          <w:sz w:val="28"/>
          <w:szCs w:val="28"/>
        </w:rPr>
        <w:t>29</w:t>
      </w:r>
      <w:r w:rsidR="005D2E9B">
        <w:rPr>
          <w:color w:val="000000"/>
          <w:sz w:val="28"/>
          <w:szCs w:val="28"/>
        </w:rPr>
        <w:t xml:space="preserve">" декабря </w:t>
      </w:r>
      <w:r w:rsidR="005D2E9B" w:rsidRPr="00E72F93">
        <w:rPr>
          <w:color w:val="000000"/>
          <w:sz w:val="28"/>
          <w:szCs w:val="28"/>
        </w:rPr>
        <w:t>2021</w:t>
      </w:r>
      <w:r w:rsidR="005D2E9B">
        <w:rPr>
          <w:color w:val="000000"/>
          <w:sz w:val="28"/>
          <w:szCs w:val="28"/>
        </w:rPr>
        <w:t xml:space="preserve"> </w:t>
      </w:r>
      <w:r w:rsidR="005D2E9B" w:rsidRPr="00E72F93">
        <w:rPr>
          <w:color w:val="000000"/>
          <w:sz w:val="28"/>
          <w:szCs w:val="28"/>
        </w:rPr>
        <w:t>г</w:t>
      </w:r>
      <w:r w:rsidR="005D2E9B">
        <w:rPr>
          <w:color w:val="000000"/>
          <w:sz w:val="28"/>
          <w:szCs w:val="28"/>
        </w:rPr>
        <w:t>ода</w:t>
      </w:r>
      <w:r w:rsidR="005D2E9B" w:rsidRPr="00E72F93">
        <w:rPr>
          <w:color w:val="000000"/>
          <w:sz w:val="28"/>
          <w:szCs w:val="28"/>
        </w:rPr>
        <w:t xml:space="preserve"> №506-30</w:t>
      </w:r>
      <w:r w:rsidR="005D2E9B">
        <w:rPr>
          <w:color w:val="000000"/>
          <w:sz w:val="28"/>
          <w:szCs w:val="28"/>
        </w:rPr>
        <w:t xml:space="preserve"> (далее - "</w:t>
      </w:r>
      <w:r w:rsidR="005D2E9B" w:rsidRPr="00E72F93">
        <w:rPr>
          <w:color w:val="000000"/>
          <w:sz w:val="28"/>
          <w:szCs w:val="28"/>
        </w:rPr>
        <w:t xml:space="preserve">Закон Челябинской области от </w:t>
      </w:r>
      <w:r w:rsidR="005D2E9B">
        <w:rPr>
          <w:color w:val="000000"/>
          <w:sz w:val="28"/>
          <w:szCs w:val="28"/>
        </w:rPr>
        <w:t>29.12.</w:t>
      </w:r>
      <w:r w:rsidR="005D2E9B" w:rsidRPr="00E72F93">
        <w:rPr>
          <w:color w:val="000000"/>
          <w:sz w:val="28"/>
          <w:szCs w:val="28"/>
        </w:rPr>
        <w:t>2021г</w:t>
      </w:r>
      <w:r w:rsidR="005D2E9B">
        <w:rPr>
          <w:color w:val="000000"/>
          <w:sz w:val="28"/>
          <w:szCs w:val="28"/>
        </w:rPr>
        <w:t>.</w:t>
      </w:r>
      <w:r w:rsidR="005D2E9B" w:rsidRPr="00E72F93">
        <w:rPr>
          <w:color w:val="000000"/>
          <w:sz w:val="28"/>
          <w:szCs w:val="28"/>
        </w:rPr>
        <w:t xml:space="preserve"> №506-30</w:t>
      </w:r>
      <w:r w:rsidR="005D2E9B">
        <w:rPr>
          <w:color w:val="000000"/>
          <w:sz w:val="28"/>
          <w:szCs w:val="28"/>
        </w:rPr>
        <w:t>))</w:t>
      </w:r>
      <w:r w:rsidRPr="00891F36">
        <w:rPr>
          <w:sz w:val="28"/>
          <w:szCs w:val="28"/>
          <w:shd w:val="clear" w:color="auto" w:fill="FFFFFF"/>
        </w:rPr>
        <w:t>,</w:t>
      </w:r>
      <w:r w:rsidR="005D2E9B">
        <w:rPr>
          <w:sz w:val="28"/>
          <w:szCs w:val="28"/>
          <w:shd w:val="clear" w:color="auto" w:fill="FFFFFF"/>
        </w:rPr>
        <w:t xml:space="preserve"> </w:t>
      </w:r>
      <w:r w:rsidRPr="00891F36">
        <w:rPr>
          <w:sz w:val="28"/>
          <w:szCs w:val="28"/>
        </w:rPr>
        <w:t>отраслевыми (функциональными) органами администрации района, юридическим отделом местной администрации</w:t>
      </w:r>
      <w:r w:rsidRPr="00891F36">
        <w:rPr>
          <w:sz w:val="28"/>
          <w:szCs w:val="28"/>
          <w:shd w:val="clear" w:color="auto" w:fill="FFFFFF"/>
        </w:rPr>
        <w:t xml:space="preserve"> выявлены обстоятельства, являющиеся основаниями для отказа в поддержке инициативного проекта в соответствии с пунктами 2, 3 и 5 части 1 статьи 7 </w:t>
      </w:r>
      <w:r w:rsidR="005D2E9B">
        <w:rPr>
          <w:sz w:val="28"/>
          <w:szCs w:val="28"/>
          <w:shd w:val="clear" w:color="auto" w:fill="FFFFFF"/>
        </w:rPr>
        <w:t xml:space="preserve">Закона Челябинской области от 22.12.2020г. №288-ЗО (в редакции </w:t>
      </w:r>
      <w:r w:rsidR="005D2E9B" w:rsidRPr="00E72F93">
        <w:rPr>
          <w:color w:val="000000"/>
          <w:sz w:val="28"/>
          <w:szCs w:val="28"/>
        </w:rPr>
        <w:t>Закон</w:t>
      </w:r>
      <w:r w:rsidR="005D2E9B">
        <w:rPr>
          <w:color w:val="000000"/>
          <w:sz w:val="28"/>
          <w:szCs w:val="28"/>
        </w:rPr>
        <w:t>а</w:t>
      </w:r>
      <w:r w:rsidR="005D2E9B" w:rsidRPr="00E72F93">
        <w:rPr>
          <w:color w:val="000000"/>
          <w:sz w:val="28"/>
          <w:szCs w:val="28"/>
        </w:rPr>
        <w:t xml:space="preserve"> Челябинской области от </w:t>
      </w:r>
      <w:r w:rsidR="005D2E9B">
        <w:rPr>
          <w:color w:val="000000"/>
          <w:sz w:val="28"/>
          <w:szCs w:val="28"/>
        </w:rPr>
        <w:t>29.12.</w:t>
      </w:r>
      <w:r w:rsidR="005D2E9B" w:rsidRPr="00E72F93">
        <w:rPr>
          <w:color w:val="000000"/>
          <w:sz w:val="28"/>
          <w:szCs w:val="28"/>
        </w:rPr>
        <w:t>2021г</w:t>
      </w:r>
      <w:r w:rsidR="005D2E9B">
        <w:rPr>
          <w:color w:val="000000"/>
          <w:sz w:val="28"/>
          <w:szCs w:val="28"/>
        </w:rPr>
        <w:t>.</w:t>
      </w:r>
      <w:r w:rsidR="005D2E9B" w:rsidRPr="00E72F93">
        <w:rPr>
          <w:color w:val="000000"/>
          <w:sz w:val="28"/>
          <w:szCs w:val="28"/>
        </w:rPr>
        <w:t xml:space="preserve"> №506-30</w:t>
      </w:r>
      <w:r w:rsidR="005D2E9B">
        <w:rPr>
          <w:color w:val="000000"/>
          <w:sz w:val="28"/>
          <w:szCs w:val="28"/>
        </w:rPr>
        <w:t>)</w:t>
      </w:r>
      <w:r w:rsidRPr="00891F36">
        <w:rPr>
          <w:sz w:val="28"/>
          <w:szCs w:val="28"/>
        </w:rPr>
        <w:t xml:space="preserve">, уполномоченный орган </w:t>
      </w:r>
      <w:r w:rsidR="005D2E9B">
        <w:rPr>
          <w:sz w:val="28"/>
          <w:szCs w:val="28"/>
        </w:rPr>
        <w:t>под</w:t>
      </w:r>
      <w:r w:rsidRPr="00891F36">
        <w:rPr>
          <w:sz w:val="28"/>
          <w:szCs w:val="28"/>
        </w:rPr>
        <w:t>гот</w:t>
      </w:r>
      <w:r w:rsidR="005D2E9B">
        <w:rPr>
          <w:sz w:val="28"/>
          <w:szCs w:val="28"/>
        </w:rPr>
        <w:t>а</w:t>
      </w:r>
      <w:r w:rsidRPr="00891F36">
        <w:rPr>
          <w:sz w:val="28"/>
          <w:szCs w:val="28"/>
        </w:rPr>
        <w:t>в</w:t>
      </w:r>
      <w:r w:rsidR="005D2E9B">
        <w:rPr>
          <w:sz w:val="28"/>
          <w:szCs w:val="28"/>
        </w:rPr>
        <w:t>л</w:t>
      </w:r>
      <w:r w:rsidRPr="00891F36">
        <w:rPr>
          <w:sz w:val="28"/>
          <w:szCs w:val="28"/>
        </w:rPr>
        <w:t>и</w:t>
      </w:r>
      <w:r w:rsidR="005D2E9B">
        <w:rPr>
          <w:sz w:val="28"/>
          <w:szCs w:val="28"/>
        </w:rPr>
        <w:t>вае</w:t>
      </w:r>
      <w:r w:rsidRPr="00891F36">
        <w:rPr>
          <w:sz w:val="28"/>
          <w:szCs w:val="28"/>
        </w:rPr>
        <w:t>т проект</w:t>
      </w:r>
      <w:r w:rsidRPr="00891F36">
        <w:rPr>
          <w:sz w:val="28"/>
          <w:szCs w:val="28"/>
          <w:shd w:val="clear" w:color="auto" w:fill="FFFFFF"/>
        </w:rPr>
        <w:t xml:space="preserve"> решени</w:t>
      </w:r>
      <w:r w:rsidR="005D2E9B">
        <w:rPr>
          <w:sz w:val="28"/>
          <w:szCs w:val="28"/>
          <w:shd w:val="clear" w:color="auto" w:fill="FFFFFF"/>
        </w:rPr>
        <w:t>я</w:t>
      </w:r>
      <w:r w:rsidRPr="00891F36">
        <w:rPr>
          <w:sz w:val="28"/>
          <w:szCs w:val="28"/>
          <w:shd w:val="clear" w:color="auto" w:fill="FFFFFF"/>
        </w:rPr>
        <w:t xml:space="preserve"> об отказе в поддержке инициативного проекта и направляет указанн</w:t>
      </w:r>
      <w:r w:rsidR="005D2E9B">
        <w:rPr>
          <w:sz w:val="28"/>
          <w:szCs w:val="28"/>
          <w:shd w:val="clear" w:color="auto" w:fill="FFFFFF"/>
        </w:rPr>
        <w:t>ый проект решения</w:t>
      </w:r>
      <w:r w:rsidRPr="00891F36">
        <w:rPr>
          <w:sz w:val="28"/>
          <w:szCs w:val="28"/>
          <w:shd w:val="clear" w:color="auto" w:fill="FFFFFF"/>
        </w:rPr>
        <w:t xml:space="preserve"> </w:t>
      </w:r>
      <w:r w:rsidR="005D2E9B">
        <w:rPr>
          <w:sz w:val="28"/>
          <w:szCs w:val="28"/>
          <w:shd w:val="clear" w:color="auto" w:fill="FFFFFF"/>
        </w:rPr>
        <w:t xml:space="preserve">в срок </w:t>
      </w:r>
      <w:r w:rsidRPr="00891F36">
        <w:rPr>
          <w:sz w:val="28"/>
          <w:szCs w:val="28"/>
          <w:shd w:val="clear" w:color="auto" w:fill="FFFFFF"/>
        </w:rPr>
        <w:t xml:space="preserve">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</w:t>
      </w:r>
      <w:r w:rsidR="005D2E9B" w:rsidRPr="00891F36">
        <w:rPr>
          <w:sz w:val="28"/>
          <w:szCs w:val="28"/>
        </w:rPr>
        <w:t xml:space="preserve">уполномоченный орган </w:t>
      </w:r>
      <w:r w:rsidR="005D2E9B">
        <w:rPr>
          <w:sz w:val="28"/>
          <w:szCs w:val="28"/>
        </w:rPr>
        <w:t xml:space="preserve">также </w:t>
      </w:r>
      <w:r w:rsidRPr="00891F36">
        <w:rPr>
          <w:sz w:val="28"/>
          <w:szCs w:val="28"/>
          <w:shd w:val="clear" w:color="auto" w:fill="FFFFFF"/>
        </w:rPr>
        <w:t>незамедлительно информирует инициатора проекта.</w:t>
      </w:r>
      <w:r w:rsidRPr="00891F36">
        <w:rPr>
          <w:sz w:val="28"/>
          <w:szCs w:val="28"/>
        </w:rPr>
        <w:t>".</w:t>
      </w:r>
    </w:p>
    <w:p w:rsidR="00845000" w:rsidRDefault="00845000" w:rsidP="00891F36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1F3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28</w:t>
      </w:r>
      <w:r w:rsidRPr="00891F36">
        <w:rPr>
          <w:sz w:val="28"/>
          <w:szCs w:val="28"/>
        </w:rPr>
        <w:t xml:space="preserve"> раздела V Положения после подпункта </w:t>
      </w:r>
      <w:r>
        <w:rPr>
          <w:sz w:val="28"/>
          <w:szCs w:val="28"/>
        </w:rPr>
        <w:t xml:space="preserve">3 </w:t>
      </w:r>
      <w:r w:rsidRPr="00891F36">
        <w:rPr>
          <w:sz w:val="28"/>
          <w:szCs w:val="28"/>
        </w:rPr>
        <w:t>дополнить следующим абзацем:</w:t>
      </w:r>
    </w:p>
    <w:p w:rsidR="00845000" w:rsidRPr="00845000" w:rsidRDefault="00845000" w:rsidP="00891F36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shd w:val="clear" w:color="auto" w:fill="FFFFFF"/>
        </w:rPr>
        <w:t>В</w:t>
      </w:r>
      <w:r w:rsidRPr="00845000">
        <w:rPr>
          <w:sz w:val="28"/>
          <w:szCs w:val="28"/>
          <w:shd w:val="clear" w:color="auto" w:fill="FFFFFF"/>
        </w:rPr>
        <w:t xml:space="preserve"> случаях, предусмотренных абзацем третьим части 5 и частью 6 статьи 2 </w:t>
      </w:r>
      <w:r>
        <w:rPr>
          <w:sz w:val="28"/>
          <w:szCs w:val="28"/>
          <w:shd w:val="clear" w:color="auto" w:fill="FFFFFF"/>
        </w:rPr>
        <w:t xml:space="preserve">Закона Челябинской области от 22.12.2020г. №288-ЗО (в редакции </w:t>
      </w:r>
      <w:r w:rsidRPr="00E72F93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72F93">
        <w:rPr>
          <w:color w:val="000000"/>
          <w:sz w:val="28"/>
          <w:szCs w:val="28"/>
        </w:rPr>
        <w:t xml:space="preserve"> Челябинской области от </w:t>
      </w:r>
      <w:r>
        <w:rPr>
          <w:color w:val="000000"/>
          <w:sz w:val="28"/>
          <w:szCs w:val="28"/>
        </w:rPr>
        <w:t>29.12.</w:t>
      </w:r>
      <w:r w:rsidRPr="00E72F93">
        <w:rPr>
          <w:color w:val="000000"/>
          <w:sz w:val="28"/>
          <w:szCs w:val="28"/>
        </w:rPr>
        <w:t>2021г</w:t>
      </w:r>
      <w:r>
        <w:rPr>
          <w:color w:val="000000"/>
          <w:sz w:val="28"/>
          <w:szCs w:val="28"/>
        </w:rPr>
        <w:t>.</w:t>
      </w:r>
      <w:r w:rsidRPr="00E72F93">
        <w:rPr>
          <w:color w:val="000000"/>
          <w:sz w:val="28"/>
          <w:szCs w:val="28"/>
        </w:rPr>
        <w:t xml:space="preserve"> №506-30</w:t>
      </w:r>
      <w:r>
        <w:rPr>
          <w:color w:val="000000"/>
          <w:sz w:val="28"/>
          <w:szCs w:val="28"/>
        </w:rPr>
        <w:t>)</w:t>
      </w:r>
      <w:r w:rsidRPr="0084500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комиссия</w:t>
      </w:r>
      <w:r w:rsidRPr="00845000">
        <w:rPr>
          <w:sz w:val="28"/>
          <w:szCs w:val="28"/>
          <w:shd w:val="clear" w:color="auto" w:fill="FFFFFF"/>
        </w:rPr>
        <w:t xml:space="preserve"> принимает решение об исключении инициативного проекта из конкурсного отбора и возвращает инициативный проект инициатору проекта</w:t>
      </w:r>
      <w:r>
        <w:rPr>
          <w:sz w:val="28"/>
          <w:szCs w:val="28"/>
          <w:shd w:val="clear" w:color="auto" w:fill="FFFFFF"/>
        </w:rPr>
        <w:t>.".</w:t>
      </w:r>
    </w:p>
    <w:p w:rsidR="00537A81" w:rsidRDefault="00845000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1F36">
        <w:rPr>
          <w:sz w:val="28"/>
          <w:szCs w:val="28"/>
        </w:rPr>
        <w:t xml:space="preserve">) </w:t>
      </w:r>
      <w:r w:rsidR="00537A81">
        <w:rPr>
          <w:sz w:val="28"/>
          <w:szCs w:val="28"/>
        </w:rPr>
        <w:t>Пункт 15 раздела V Положения изложить в следующей редакции:</w:t>
      </w:r>
    </w:p>
    <w:p w:rsidR="008F480D" w:rsidRDefault="00537A81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37A81">
        <w:rPr>
          <w:sz w:val="28"/>
          <w:szCs w:val="28"/>
        </w:rPr>
        <w:t>15.</w:t>
      </w:r>
      <w:r w:rsidR="00802053">
        <w:rPr>
          <w:sz w:val="28"/>
          <w:szCs w:val="28"/>
        </w:rPr>
        <w:t xml:space="preserve"> </w:t>
      </w:r>
      <w:r w:rsidRPr="00537A81">
        <w:rPr>
          <w:sz w:val="28"/>
          <w:szCs w:val="28"/>
        </w:rPr>
        <w:t>Инициативный проект подлежит обязательному рассмотрению а</w:t>
      </w:r>
      <w:r>
        <w:rPr>
          <w:sz w:val="28"/>
          <w:szCs w:val="28"/>
        </w:rPr>
        <w:t>дминистрацией района в течение 45</w:t>
      </w:r>
      <w:r w:rsidRPr="00537A81">
        <w:rPr>
          <w:sz w:val="28"/>
          <w:szCs w:val="28"/>
        </w:rPr>
        <w:t xml:space="preserve"> дней со дня его внесения с учетом проведения конкурсного отбора в случаях, предусмотренных пунктом 20 Положения</w:t>
      </w:r>
      <w:r w:rsidRPr="00B7742C">
        <w:t>.</w:t>
      </w:r>
      <w:r>
        <w:t>"</w:t>
      </w:r>
      <w:r w:rsidR="008F480D" w:rsidRPr="005102ED">
        <w:rPr>
          <w:sz w:val="28"/>
          <w:szCs w:val="28"/>
        </w:rPr>
        <w:t>.</w:t>
      </w:r>
    </w:p>
    <w:p w:rsidR="00C2186B" w:rsidRDefault="00845000" w:rsidP="00C2186B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81">
        <w:rPr>
          <w:sz w:val="28"/>
          <w:szCs w:val="28"/>
        </w:rPr>
        <w:t xml:space="preserve">) </w:t>
      </w:r>
      <w:r w:rsidR="00C2186B">
        <w:rPr>
          <w:sz w:val="28"/>
          <w:szCs w:val="28"/>
        </w:rPr>
        <w:t>Приложение №4 к Положению ("</w:t>
      </w:r>
      <w:r w:rsidR="00C2186B" w:rsidRPr="00537A81">
        <w:rPr>
          <w:sz w:val="28"/>
          <w:szCs w:val="28"/>
        </w:rPr>
        <w:t>Критерии конкурсного отбора инициативных проектов</w:t>
      </w:r>
      <w:r w:rsidR="00C2186B">
        <w:rPr>
          <w:sz w:val="28"/>
          <w:szCs w:val="28"/>
        </w:rPr>
        <w:t>") после пункта 1 (перед пунктом 2) дополнить пунктами 1-1, 1-2 следующего содержания:</w:t>
      </w:r>
    </w:p>
    <w:p w:rsidR="00845000" w:rsidRPr="00845000" w:rsidRDefault="00845000" w:rsidP="00C2186B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6"/>
          <w:szCs w:val="6"/>
        </w:rPr>
      </w:pPr>
    </w:p>
    <w:tbl>
      <w:tblPr>
        <w:tblW w:w="984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0"/>
        <w:gridCol w:w="6840"/>
        <w:gridCol w:w="2400"/>
      </w:tblGrid>
      <w:tr w:rsidR="00C2186B" w:rsidRPr="004E4468">
        <w:trPr>
          <w:trHeight w:val="5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4B3886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</w:rPr>
              <w:t>1-1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4B3886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  <w:shd w:val="clear" w:color="auto" w:fill="FFFFFF"/>
              </w:rPr>
              <w:t>Актуальность проблемы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C2186B">
            <w:pPr>
              <w:pStyle w:val="11"/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</w:rPr>
              <w:t>5</w:t>
            </w:r>
          </w:p>
        </w:tc>
      </w:tr>
      <w:tr w:rsidR="00C2186B" w:rsidRPr="004E4468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4B3886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</w:rPr>
              <w:t>1-2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4B3886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  <w:shd w:val="clear" w:color="auto" w:fill="FFFFFF"/>
              </w:rPr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6B" w:rsidRPr="00C2186B" w:rsidRDefault="00C2186B" w:rsidP="00C2186B">
            <w:pPr>
              <w:pStyle w:val="11"/>
              <w:shd w:val="clear" w:color="auto" w:fill="auto"/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C2186B">
              <w:rPr>
                <w:sz w:val="24"/>
                <w:szCs w:val="24"/>
              </w:rPr>
              <w:t>5</w:t>
            </w:r>
          </w:p>
        </w:tc>
      </w:tr>
    </w:tbl>
    <w:p w:rsidR="00845000" w:rsidRPr="00845000" w:rsidRDefault="00845000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6"/>
          <w:szCs w:val="6"/>
        </w:rPr>
      </w:pPr>
    </w:p>
    <w:p w:rsidR="00537A81" w:rsidRDefault="00845000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86B">
        <w:rPr>
          <w:sz w:val="28"/>
          <w:szCs w:val="28"/>
        </w:rPr>
        <w:t xml:space="preserve">) </w:t>
      </w:r>
      <w:r w:rsidR="00537A81">
        <w:rPr>
          <w:sz w:val="28"/>
          <w:szCs w:val="28"/>
        </w:rPr>
        <w:t>Пункт 2 Приложения №4 к Положению изложить в следующей редакции:</w:t>
      </w:r>
    </w:p>
    <w:p w:rsidR="00845000" w:rsidRPr="00845000" w:rsidRDefault="00845000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6"/>
          <w:szCs w:val="6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0"/>
        <w:gridCol w:w="6840"/>
        <w:gridCol w:w="2400"/>
      </w:tblGrid>
      <w:tr w:rsidR="00537A81" w:rsidRPr="00537A81">
        <w:tc>
          <w:tcPr>
            <w:tcW w:w="60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2</w:t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в муниципальном образовании с численностью до 1000 жителей: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60 процентов и более, но не менее 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5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45 процентов до 59,99 процента, но не менее 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4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20 процентов до 44,99 процента, но не менее 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3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до 19,99 процента, но не менее 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2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в муниципальном образовании с численностью от 1001 жителя до 5000 жителей: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45 процентов и более, но не менее 600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5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30 процентов до 44,99 процента, но не менее 450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4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15 процентов до 29,99 процента, но не менее 200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3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до 14,99 процента, но не менее 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2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в муниципальном образовании с численностью от 5001 жителя до 10000 жителей: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40 процентов и более, но не менее 2250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5</w:t>
            </w:r>
          </w:p>
        </w:tc>
      </w:tr>
      <w:tr w:rsidR="00537A81" w:rsidRPr="00537A81">
        <w:tc>
          <w:tcPr>
            <w:tcW w:w="6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rPr>
                <w:rFonts w:eastAsia="Times New Roman"/>
              </w:rPr>
            </w:pPr>
          </w:p>
        </w:tc>
        <w:tc>
          <w:tcPr>
            <w:tcW w:w="6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от 25 процентов до 39,99 процента, но не менее 1500 человек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7A81" w:rsidRPr="000B7CD5" w:rsidRDefault="00537A81" w:rsidP="00537A81">
            <w:pPr>
              <w:widowControl w:val="0"/>
              <w:jc w:val="center"/>
              <w:textAlignment w:val="baseline"/>
              <w:rPr>
                <w:rFonts w:eastAsia="Times New Roman"/>
              </w:rPr>
            </w:pPr>
            <w:r w:rsidRPr="000B7CD5">
              <w:rPr>
                <w:rFonts w:eastAsia="Times New Roman"/>
              </w:rPr>
              <w:t>4</w:t>
            </w:r>
          </w:p>
        </w:tc>
      </w:tr>
    </w:tbl>
    <w:p w:rsidR="00537A81" w:rsidRPr="005102ED" w:rsidRDefault="00537A81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8F480D" w:rsidRPr="005102ED" w:rsidRDefault="008F480D" w:rsidP="00845000">
      <w:pPr>
        <w:ind w:firstLine="425"/>
        <w:jc w:val="both"/>
        <w:rPr>
          <w:color w:val="000000"/>
          <w:sz w:val="28"/>
          <w:szCs w:val="28"/>
        </w:rPr>
      </w:pPr>
      <w:r w:rsidRPr="005102ED">
        <w:rPr>
          <w:sz w:val="28"/>
          <w:szCs w:val="28"/>
          <w:lang w:eastAsia="en-US"/>
        </w:rPr>
        <w:t xml:space="preserve">2. </w:t>
      </w:r>
      <w:r w:rsidRPr="005102ED">
        <w:rPr>
          <w:sz w:val="28"/>
          <w:szCs w:val="28"/>
        </w:rPr>
        <w:t xml:space="preserve">Настоящее </w:t>
      </w:r>
      <w:r w:rsidR="0026027A">
        <w:rPr>
          <w:sz w:val="28"/>
          <w:szCs w:val="28"/>
        </w:rPr>
        <w:t>р</w:t>
      </w:r>
      <w:r w:rsidRPr="005102ED">
        <w:rPr>
          <w:sz w:val="28"/>
          <w:szCs w:val="28"/>
        </w:rPr>
        <w:t xml:space="preserve">ешение обнародовать в порядке, предусмотренном Советом депутатов Мирненского сельского поселения, </w:t>
      </w:r>
      <w:r w:rsidR="0026027A">
        <w:rPr>
          <w:sz w:val="28"/>
          <w:szCs w:val="28"/>
        </w:rPr>
        <w:t xml:space="preserve">путем размещения </w:t>
      </w:r>
      <w:r w:rsidR="00845000">
        <w:rPr>
          <w:sz w:val="28"/>
          <w:szCs w:val="28"/>
        </w:rPr>
        <w:t>на информационных стендах на территории поселения</w:t>
      </w:r>
      <w:r w:rsidR="0026027A">
        <w:rPr>
          <w:sz w:val="28"/>
          <w:szCs w:val="28"/>
        </w:rPr>
        <w:t>,</w:t>
      </w:r>
      <w:r w:rsidR="00845000">
        <w:rPr>
          <w:sz w:val="28"/>
          <w:szCs w:val="28"/>
        </w:rPr>
        <w:t xml:space="preserve"> </w:t>
      </w:r>
      <w:r w:rsidRPr="005102ED">
        <w:rPr>
          <w:sz w:val="28"/>
          <w:szCs w:val="28"/>
        </w:rPr>
        <w:t>и разместить на официальном сайте органов местного самоуправления Мирненского сельского поселения в сети «Интернет»</w:t>
      </w:r>
      <w:r w:rsidRPr="005102ED">
        <w:rPr>
          <w:color w:val="000000"/>
          <w:sz w:val="28"/>
          <w:szCs w:val="28"/>
        </w:rPr>
        <w:t>.</w:t>
      </w:r>
    </w:p>
    <w:p w:rsidR="008F480D" w:rsidRPr="005102ED" w:rsidRDefault="008F480D" w:rsidP="005102ED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5102ED">
        <w:rPr>
          <w:sz w:val="28"/>
          <w:szCs w:val="28"/>
          <w:lang w:eastAsia="en-US"/>
        </w:rPr>
        <w:t xml:space="preserve">3. Настоящее решение вступает в силу после </w:t>
      </w:r>
      <w:r w:rsidR="00845000">
        <w:rPr>
          <w:sz w:val="28"/>
          <w:szCs w:val="28"/>
          <w:lang w:eastAsia="en-US"/>
        </w:rPr>
        <w:t xml:space="preserve">для </w:t>
      </w:r>
      <w:r w:rsidRPr="005102ED">
        <w:rPr>
          <w:sz w:val="28"/>
          <w:szCs w:val="28"/>
          <w:lang w:eastAsia="en-US"/>
        </w:rPr>
        <w:t xml:space="preserve">его </w:t>
      </w:r>
      <w:r w:rsidR="00845000">
        <w:rPr>
          <w:sz w:val="28"/>
          <w:szCs w:val="28"/>
          <w:lang w:eastAsia="en-US"/>
        </w:rPr>
        <w:t>обнародования</w:t>
      </w:r>
      <w:r w:rsidRPr="005102ED">
        <w:rPr>
          <w:sz w:val="28"/>
          <w:szCs w:val="28"/>
          <w:lang w:eastAsia="en-US"/>
        </w:rPr>
        <w:t xml:space="preserve"> в соответствии с действующим законодательством.</w:t>
      </w:r>
    </w:p>
    <w:p w:rsidR="008F480D" w:rsidRPr="005102ED" w:rsidRDefault="008F480D" w:rsidP="00A4280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10068" w:type="dxa"/>
        <w:tblLook w:val="0000"/>
      </w:tblPr>
      <w:tblGrid>
        <w:gridCol w:w="5034"/>
        <w:gridCol w:w="5034"/>
      </w:tblGrid>
      <w:tr w:rsidR="008F480D" w:rsidRPr="005102ED">
        <w:trPr>
          <w:trHeight w:val="36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80D" w:rsidRPr="005102ED" w:rsidRDefault="008F480D" w:rsidP="00F75AFB">
            <w:pPr>
              <w:ind w:left="-108" w:firstLine="142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8F480D" w:rsidRPr="005102ED" w:rsidRDefault="008F480D" w:rsidP="00F75AFB">
            <w:pPr>
              <w:ind w:left="-108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 xml:space="preserve">  Мирненского сельского поселения</w:t>
            </w:r>
          </w:p>
          <w:p w:rsidR="008F480D" w:rsidRPr="005102ED" w:rsidRDefault="008F480D" w:rsidP="00F75AFB">
            <w:pPr>
              <w:ind w:left="-108"/>
              <w:rPr>
                <w:sz w:val="28"/>
                <w:szCs w:val="28"/>
              </w:rPr>
            </w:pPr>
          </w:p>
          <w:p w:rsidR="008F480D" w:rsidRPr="005102ED" w:rsidRDefault="008F480D" w:rsidP="00F75AFB">
            <w:pPr>
              <w:ind w:left="-108" w:firstLine="108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>______________ А.В. Белобородов</w:t>
            </w:r>
          </w:p>
          <w:p w:rsidR="008F480D" w:rsidRPr="005102ED" w:rsidRDefault="008F480D" w:rsidP="00F75AFB">
            <w:pPr>
              <w:ind w:left="-108" w:firstLine="108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>М.п.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80D" w:rsidRPr="005102ED" w:rsidRDefault="00845000" w:rsidP="00F75AFB">
            <w:pPr>
              <w:ind w:left="-249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 w:rsidR="008F480D" w:rsidRPr="005102ED" w:rsidRDefault="008F480D" w:rsidP="00F75AFB">
            <w:pPr>
              <w:ind w:firstLine="176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>Мирненского сельского поселения</w:t>
            </w:r>
          </w:p>
          <w:p w:rsidR="008F480D" w:rsidRPr="005102ED" w:rsidRDefault="008F480D" w:rsidP="00F75AFB">
            <w:pPr>
              <w:rPr>
                <w:sz w:val="28"/>
                <w:szCs w:val="28"/>
              </w:rPr>
            </w:pPr>
          </w:p>
          <w:p w:rsidR="008F480D" w:rsidRPr="005102ED" w:rsidRDefault="008F480D" w:rsidP="00F75AFB">
            <w:pPr>
              <w:ind w:firstLine="176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 xml:space="preserve">____________ </w:t>
            </w:r>
            <w:r w:rsidR="00845000">
              <w:rPr>
                <w:sz w:val="28"/>
                <w:szCs w:val="28"/>
              </w:rPr>
              <w:t>А.С. Ветров</w:t>
            </w:r>
          </w:p>
          <w:p w:rsidR="008F480D" w:rsidRPr="005102ED" w:rsidRDefault="008F480D" w:rsidP="00F75AFB">
            <w:pPr>
              <w:ind w:firstLine="176"/>
              <w:rPr>
                <w:sz w:val="28"/>
                <w:szCs w:val="28"/>
              </w:rPr>
            </w:pPr>
            <w:r w:rsidRPr="005102ED">
              <w:rPr>
                <w:sz w:val="28"/>
                <w:szCs w:val="28"/>
              </w:rPr>
              <w:t>М.п.</w:t>
            </w:r>
          </w:p>
        </w:tc>
      </w:tr>
    </w:tbl>
    <w:p w:rsidR="008F480D" w:rsidRPr="00044BA3" w:rsidRDefault="008F480D" w:rsidP="00044BA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8F480D" w:rsidRDefault="008F480D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7B61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27A" w:rsidRDefault="0026027A" w:rsidP="0026027A">
      <w:pPr>
        <w:jc w:val="center"/>
        <w:rPr>
          <w:sz w:val="22"/>
          <w:szCs w:val="22"/>
        </w:rPr>
        <w:sectPr w:rsidR="0026027A" w:rsidSect="00845000">
          <w:pgSz w:w="11906" w:h="16838"/>
          <w:pgMar w:top="680" w:right="680" w:bottom="851" w:left="1418" w:header="709" w:footer="709" w:gutter="0"/>
          <w:cols w:space="708"/>
          <w:docGrid w:linePitch="360"/>
        </w:sectPr>
      </w:pPr>
    </w:p>
    <w:p w:rsidR="0026027A" w:rsidRPr="00A1174B" w:rsidRDefault="0026027A" w:rsidP="0026027A">
      <w:pPr>
        <w:jc w:val="center"/>
        <w:rPr>
          <w:sz w:val="22"/>
          <w:szCs w:val="22"/>
        </w:rPr>
      </w:pPr>
      <w:r w:rsidRPr="00A1174B">
        <w:rPr>
          <w:sz w:val="22"/>
          <w:szCs w:val="22"/>
        </w:rPr>
        <w:t>Справка (форма предоставления сведений) об опубликовании (обнародовании) муниципального нормативного правового акта</w:t>
      </w:r>
      <w:r>
        <w:rPr>
          <w:sz w:val="22"/>
          <w:szCs w:val="22"/>
        </w:rPr>
        <w:t xml:space="preserve"> (проекта НПА)</w:t>
      </w:r>
    </w:p>
    <w:p w:rsidR="0026027A" w:rsidRPr="00A1174B" w:rsidRDefault="0026027A" w:rsidP="0026027A">
      <w:pPr>
        <w:jc w:val="center"/>
        <w:rPr>
          <w:sz w:val="22"/>
          <w:szCs w:val="22"/>
        </w:rPr>
      </w:pPr>
      <w:r>
        <w:rPr>
          <w:sz w:val="22"/>
          <w:szCs w:val="22"/>
        </w:rPr>
        <w:t>Мирн</w:t>
      </w:r>
      <w:r w:rsidRPr="00A1174B">
        <w:rPr>
          <w:sz w:val="22"/>
          <w:szCs w:val="22"/>
        </w:rPr>
        <w:t>енского сельского поселения</w:t>
      </w:r>
    </w:p>
    <w:p w:rsidR="0026027A" w:rsidRPr="00A1174B" w:rsidRDefault="0026027A" w:rsidP="0026027A">
      <w:pPr>
        <w:jc w:val="center"/>
        <w:rPr>
          <w:sz w:val="22"/>
          <w:szCs w:val="22"/>
        </w:rPr>
      </w:pP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560"/>
        <w:gridCol w:w="2160"/>
        <w:gridCol w:w="2640"/>
        <w:gridCol w:w="2040"/>
        <w:gridCol w:w="1920"/>
        <w:gridCol w:w="2400"/>
        <w:gridCol w:w="2040"/>
      </w:tblGrid>
      <w:tr w:rsidR="00051DED" w:rsidRPr="00051DED" w:rsidTr="00051DED">
        <w:tc>
          <w:tcPr>
            <w:tcW w:w="72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Дата принятия МНПА (проекта НПА)</w:t>
            </w:r>
          </w:p>
        </w:tc>
        <w:tc>
          <w:tcPr>
            <w:tcW w:w="216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Регистрационный номер МНПА</w:t>
            </w:r>
          </w:p>
        </w:tc>
        <w:tc>
          <w:tcPr>
            <w:tcW w:w="264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Наименование МНПА</w:t>
            </w:r>
          </w:p>
        </w:tc>
        <w:tc>
          <w:tcPr>
            <w:tcW w:w="204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Орган, принявший МНПА</w:t>
            </w:r>
          </w:p>
        </w:tc>
        <w:tc>
          <w:tcPr>
            <w:tcW w:w="192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Дата опубликования (обнародования)</w:t>
            </w:r>
          </w:p>
        </w:tc>
        <w:tc>
          <w:tcPr>
            <w:tcW w:w="2400" w:type="dxa"/>
            <w:shd w:val="clear" w:color="auto" w:fill="auto"/>
          </w:tcPr>
          <w:p w:rsidR="0026027A" w:rsidRPr="00051DED" w:rsidRDefault="0026027A" w:rsidP="00051D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040" w:type="dxa"/>
            <w:shd w:val="clear" w:color="auto" w:fill="auto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 xml:space="preserve">Лицо, ответственное </w:t>
            </w:r>
          </w:p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за опубликование (обнародование)</w:t>
            </w:r>
          </w:p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МНПА</w:t>
            </w:r>
          </w:p>
        </w:tc>
      </w:tr>
      <w:tr w:rsidR="00051DED" w:rsidRPr="00051DED" w:rsidTr="00051DED">
        <w:tc>
          <w:tcPr>
            <w:tcW w:w="720" w:type="dxa"/>
          </w:tcPr>
          <w:p w:rsidR="0026027A" w:rsidRPr="00051DED" w:rsidRDefault="0026027A" w:rsidP="00051DED">
            <w:pPr>
              <w:jc w:val="center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6027A" w:rsidRPr="00051DED" w:rsidRDefault="0065247E" w:rsidP="00652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6027A" w:rsidRPr="00051DE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6027A" w:rsidRPr="00051DED">
              <w:rPr>
                <w:sz w:val="22"/>
                <w:szCs w:val="22"/>
              </w:rPr>
              <w:t>.2022г.</w:t>
            </w:r>
          </w:p>
        </w:tc>
        <w:tc>
          <w:tcPr>
            <w:tcW w:w="2160" w:type="dxa"/>
          </w:tcPr>
          <w:p w:rsidR="0026027A" w:rsidRPr="00051DED" w:rsidRDefault="0026027A" w:rsidP="00051DED">
            <w:pPr>
              <w:jc w:val="center"/>
              <w:rPr>
                <w:color w:val="FF0000"/>
                <w:sz w:val="22"/>
                <w:szCs w:val="22"/>
              </w:rPr>
            </w:pPr>
            <w:r w:rsidRPr="00051DED">
              <w:rPr>
                <w:color w:val="FF0000"/>
                <w:sz w:val="22"/>
                <w:szCs w:val="22"/>
              </w:rPr>
              <w:t>(проект)</w:t>
            </w:r>
          </w:p>
        </w:tc>
        <w:tc>
          <w:tcPr>
            <w:tcW w:w="2640" w:type="dxa"/>
          </w:tcPr>
          <w:p w:rsidR="0026027A" w:rsidRPr="00051DED" w:rsidRDefault="0026027A" w:rsidP="00051DED">
            <w:pPr>
              <w:shd w:val="clear" w:color="auto" w:fill="FFFFFF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О внесении изменений и дополнений в Положение о реализации инициативных проектов в Мирненском сельском поселении Сосновского муниципального района Челябинской области</w:t>
            </w:r>
          </w:p>
        </w:tc>
        <w:tc>
          <w:tcPr>
            <w:tcW w:w="2040" w:type="dxa"/>
          </w:tcPr>
          <w:p w:rsidR="0026027A" w:rsidRPr="00051DED" w:rsidRDefault="0026027A" w:rsidP="004B3886">
            <w:pPr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Совет депутатов Мирненского сельского поселения</w:t>
            </w:r>
          </w:p>
        </w:tc>
        <w:tc>
          <w:tcPr>
            <w:tcW w:w="1920" w:type="dxa"/>
          </w:tcPr>
          <w:p w:rsidR="0026027A" w:rsidRPr="00051DED" w:rsidRDefault="0065247E" w:rsidP="00652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6027A" w:rsidRPr="00051DE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6027A" w:rsidRPr="00051DED">
              <w:rPr>
                <w:sz w:val="22"/>
                <w:szCs w:val="22"/>
              </w:rPr>
              <w:t>.2022г.</w:t>
            </w:r>
          </w:p>
        </w:tc>
        <w:tc>
          <w:tcPr>
            <w:tcW w:w="2400" w:type="dxa"/>
            <w:shd w:val="clear" w:color="auto" w:fill="auto"/>
          </w:tcPr>
          <w:p w:rsidR="0026027A" w:rsidRPr="00051DED" w:rsidRDefault="0026027A" w:rsidP="00051DED">
            <w:pPr>
              <w:ind w:right="-55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п. Мирный:</w:t>
            </w:r>
          </w:p>
          <w:p w:rsidR="0026027A" w:rsidRPr="00051DED" w:rsidRDefault="0026027A" w:rsidP="00051DED">
            <w:pPr>
              <w:ind w:right="-55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- вблизи здания Администрации Мирненского сельского поселения и магазина «Фортуна»;</w:t>
            </w:r>
          </w:p>
          <w:p w:rsidR="0026027A" w:rsidRPr="00051DED" w:rsidRDefault="0026027A" w:rsidP="00051DED">
            <w:pPr>
              <w:ind w:right="-55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д. Касарги:</w:t>
            </w:r>
          </w:p>
          <w:p w:rsidR="0026027A" w:rsidRPr="00051DED" w:rsidRDefault="0026027A" w:rsidP="00051DED">
            <w:pPr>
              <w:ind w:right="-55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- вблизи продуктового магазина «Сова»;</w:t>
            </w:r>
          </w:p>
          <w:p w:rsidR="0026027A" w:rsidRPr="00051DED" w:rsidRDefault="0026027A" w:rsidP="00051DED">
            <w:pPr>
              <w:ind w:right="-55"/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 xml:space="preserve">д. Ужевка: </w:t>
            </w:r>
          </w:p>
          <w:p w:rsidR="0026027A" w:rsidRPr="00051DED" w:rsidRDefault="0026027A" w:rsidP="004B3886">
            <w:pPr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- у остановочного комплекса</w:t>
            </w:r>
          </w:p>
        </w:tc>
        <w:tc>
          <w:tcPr>
            <w:tcW w:w="2040" w:type="dxa"/>
            <w:shd w:val="clear" w:color="auto" w:fill="auto"/>
          </w:tcPr>
          <w:p w:rsidR="0026027A" w:rsidRPr="00051DED" w:rsidRDefault="0026027A" w:rsidP="004B3886">
            <w:pPr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 xml:space="preserve">Специалист Администрации Мирненского сельского поселения </w:t>
            </w:r>
          </w:p>
          <w:p w:rsidR="0026027A" w:rsidRPr="00051DED" w:rsidRDefault="0026027A" w:rsidP="004B3886">
            <w:pPr>
              <w:rPr>
                <w:sz w:val="22"/>
                <w:szCs w:val="22"/>
              </w:rPr>
            </w:pPr>
            <w:r w:rsidRPr="00051DED">
              <w:rPr>
                <w:sz w:val="22"/>
                <w:szCs w:val="22"/>
              </w:rPr>
              <w:t>И.В. Камалова</w:t>
            </w:r>
          </w:p>
        </w:tc>
      </w:tr>
    </w:tbl>
    <w:p w:rsidR="0026027A" w:rsidRPr="00882EBD" w:rsidRDefault="0026027A" w:rsidP="0026027A">
      <w:pPr>
        <w:pStyle w:val="ConsPlusNormal"/>
        <w:tabs>
          <w:tab w:val="left" w:pos="1134"/>
        </w:tabs>
        <w:jc w:val="both"/>
      </w:pPr>
    </w:p>
    <w:sectPr w:rsidR="0026027A" w:rsidRPr="00882EBD" w:rsidSect="0026027A">
      <w:pgSz w:w="16838" w:h="11906" w:orient="landscape"/>
      <w:pgMar w:top="680" w:right="851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D7" w:rsidRDefault="00F646D7" w:rsidP="00172799">
      <w:r>
        <w:separator/>
      </w:r>
    </w:p>
  </w:endnote>
  <w:endnote w:type="continuationSeparator" w:id="1">
    <w:p w:rsidR="00F646D7" w:rsidRDefault="00F646D7" w:rsidP="001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D7" w:rsidRDefault="00F646D7" w:rsidP="00172799">
      <w:r>
        <w:separator/>
      </w:r>
    </w:p>
  </w:footnote>
  <w:footnote w:type="continuationSeparator" w:id="1">
    <w:p w:rsidR="00F646D7" w:rsidRDefault="00F646D7" w:rsidP="0017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759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366898"/>
    <w:multiLevelType w:val="multilevel"/>
    <w:tmpl w:val="B7A2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4"/>
  </w:num>
  <w:num w:numId="15">
    <w:abstractNumId w:val="14"/>
  </w:num>
  <w:num w:numId="16">
    <w:abstractNumId w:val="21"/>
  </w:num>
  <w:num w:numId="17">
    <w:abstractNumId w:val="0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5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20E"/>
    <w:rsid w:val="00002D93"/>
    <w:rsid w:val="00013334"/>
    <w:rsid w:val="000327FA"/>
    <w:rsid w:val="00044BA3"/>
    <w:rsid w:val="00051DED"/>
    <w:rsid w:val="000743AB"/>
    <w:rsid w:val="000925BD"/>
    <w:rsid w:val="00097226"/>
    <w:rsid w:val="000A18CF"/>
    <w:rsid w:val="000B7489"/>
    <w:rsid w:val="000B7CD5"/>
    <w:rsid w:val="000C259B"/>
    <w:rsid w:val="000C3C99"/>
    <w:rsid w:val="000E24CA"/>
    <w:rsid w:val="00100305"/>
    <w:rsid w:val="00102340"/>
    <w:rsid w:val="00147F0A"/>
    <w:rsid w:val="00172799"/>
    <w:rsid w:val="001923BF"/>
    <w:rsid w:val="001A606A"/>
    <w:rsid w:val="001A7013"/>
    <w:rsid w:val="001C170D"/>
    <w:rsid w:val="001E5CB7"/>
    <w:rsid w:val="002045CB"/>
    <w:rsid w:val="0023015F"/>
    <w:rsid w:val="0026027A"/>
    <w:rsid w:val="002638FE"/>
    <w:rsid w:val="002731E8"/>
    <w:rsid w:val="002B4464"/>
    <w:rsid w:val="002C4C9B"/>
    <w:rsid w:val="002D3A09"/>
    <w:rsid w:val="002F26E5"/>
    <w:rsid w:val="00305ECF"/>
    <w:rsid w:val="003110C9"/>
    <w:rsid w:val="003366CA"/>
    <w:rsid w:val="003471D8"/>
    <w:rsid w:val="003556BC"/>
    <w:rsid w:val="00356480"/>
    <w:rsid w:val="00383A53"/>
    <w:rsid w:val="00384651"/>
    <w:rsid w:val="003C78CF"/>
    <w:rsid w:val="004033F1"/>
    <w:rsid w:val="00427BB7"/>
    <w:rsid w:val="00433D0E"/>
    <w:rsid w:val="00433DF9"/>
    <w:rsid w:val="00435F4C"/>
    <w:rsid w:val="00464FEF"/>
    <w:rsid w:val="00472188"/>
    <w:rsid w:val="0047241D"/>
    <w:rsid w:val="00475930"/>
    <w:rsid w:val="004840F6"/>
    <w:rsid w:val="00496805"/>
    <w:rsid w:val="004A11C0"/>
    <w:rsid w:val="004B3886"/>
    <w:rsid w:val="004B42BE"/>
    <w:rsid w:val="004B5C91"/>
    <w:rsid w:val="004E4468"/>
    <w:rsid w:val="004E785F"/>
    <w:rsid w:val="004F5DA1"/>
    <w:rsid w:val="0050314F"/>
    <w:rsid w:val="005102ED"/>
    <w:rsid w:val="00537A81"/>
    <w:rsid w:val="005421C6"/>
    <w:rsid w:val="005500A2"/>
    <w:rsid w:val="0058645B"/>
    <w:rsid w:val="00595F8D"/>
    <w:rsid w:val="005978F8"/>
    <w:rsid w:val="005D2E9B"/>
    <w:rsid w:val="005E3D60"/>
    <w:rsid w:val="005E4C86"/>
    <w:rsid w:val="005F6998"/>
    <w:rsid w:val="0061524A"/>
    <w:rsid w:val="00632A36"/>
    <w:rsid w:val="0065247E"/>
    <w:rsid w:val="00666A98"/>
    <w:rsid w:val="006841C4"/>
    <w:rsid w:val="006B0E26"/>
    <w:rsid w:val="006B3662"/>
    <w:rsid w:val="006B72CC"/>
    <w:rsid w:val="006D7A70"/>
    <w:rsid w:val="006E26D7"/>
    <w:rsid w:val="006E4838"/>
    <w:rsid w:val="006E7849"/>
    <w:rsid w:val="00702345"/>
    <w:rsid w:val="00721AD4"/>
    <w:rsid w:val="00726BB9"/>
    <w:rsid w:val="00755C01"/>
    <w:rsid w:val="00766F26"/>
    <w:rsid w:val="00770FCE"/>
    <w:rsid w:val="0078328E"/>
    <w:rsid w:val="007B46CC"/>
    <w:rsid w:val="007B615B"/>
    <w:rsid w:val="007C2826"/>
    <w:rsid w:val="007E62F5"/>
    <w:rsid w:val="007F720E"/>
    <w:rsid w:val="00802053"/>
    <w:rsid w:val="008336A6"/>
    <w:rsid w:val="00837A18"/>
    <w:rsid w:val="00845000"/>
    <w:rsid w:val="008461DB"/>
    <w:rsid w:val="0085028E"/>
    <w:rsid w:val="00882EBD"/>
    <w:rsid w:val="00891F36"/>
    <w:rsid w:val="008B10A6"/>
    <w:rsid w:val="008F480D"/>
    <w:rsid w:val="00901C19"/>
    <w:rsid w:val="009123EB"/>
    <w:rsid w:val="00915538"/>
    <w:rsid w:val="00942999"/>
    <w:rsid w:val="00956331"/>
    <w:rsid w:val="00975102"/>
    <w:rsid w:val="00984C80"/>
    <w:rsid w:val="0098612F"/>
    <w:rsid w:val="009918C3"/>
    <w:rsid w:val="00996BBE"/>
    <w:rsid w:val="0099743F"/>
    <w:rsid w:val="009B02D4"/>
    <w:rsid w:val="009B15CD"/>
    <w:rsid w:val="009F0D1C"/>
    <w:rsid w:val="009F757D"/>
    <w:rsid w:val="00A03C7A"/>
    <w:rsid w:val="00A1429A"/>
    <w:rsid w:val="00A4280E"/>
    <w:rsid w:val="00A4724F"/>
    <w:rsid w:val="00A50681"/>
    <w:rsid w:val="00A508CC"/>
    <w:rsid w:val="00A651A5"/>
    <w:rsid w:val="00A67530"/>
    <w:rsid w:val="00A940A1"/>
    <w:rsid w:val="00AD4BC6"/>
    <w:rsid w:val="00AF41BD"/>
    <w:rsid w:val="00AF6AB8"/>
    <w:rsid w:val="00B10BD0"/>
    <w:rsid w:val="00B170E1"/>
    <w:rsid w:val="00B227F2"/>
    <w:rsid w:val="00B31366"/>
    <w:rsid w:val="00B50766"/>
    <w:rsid w:val="00B64AC9"/>
    <w:rsid w:val="00B70A90"/>
    <w:rsid w:val="00B7742C"/>
    <w:rsid w:val="00B77AD4"/>
    <w:rsid w:val="00BA5B98"/>
    <w:rsid w:val="00BB2EFF"/>
    <w:rsid w:val="00BB4C57"/>
    <w:rsid w:val="00BB51C5"/>
    <w:rsid w:val="00BD542F"/>
    <w:rsid w:val="00BE0FE1"/>
    <w:rsid w:val="00BF4D69"/>
    <w:rsid w:val="00C2186B"/>
    <w:rsid w:val="00C27FA4"/>
    <w:rsid w:val="00C42ACF"/>
    <w:rsid w:val="00C5214E"/>
    <w:rsid w:val="00C84FDD"/>
    <w:rsid w:val="00C8515B"/>
    <w:rsid w:val="00C86E3B"/>
    <w:rsid w:val="00C86E7D"/>
    <w:rsid w:val="00C951EB"/>
    <w:rsid w:val="00CB0AB9"/>
    <w:rsid w:val="00CB532F"/>
    <w:rsid w:val="00CC26F2"/>
    <w:rsid w:val="00CD2286"/>
    <w:rsid w:val="00CE3981"/>
    <w:rsid w:val="00CE3BA0"/>
    <w:rsid w:val="00D3641A"/>
    <w:rsid w:val="00D84A98"/>
    <w:rsid w:val="00D97843"/>
    <w:rsid w:val="00DB29DF"/>
    <w:rsid w:val="00DC0A1D"/>
    <w:rsid w:val="00DC341F"/>
    <w:rsid w:val="00DE3218"/>
    <w:rsid w:val="00E12122"/>
    <w:rsid w:val="00E21539"/>
    <w:rsid w:val="00E26F34"/>
    <w:rsid w:val="00E42448"/>
    <w:rsid w:val="00E72F93"/>
    <w:rsid w:val="00E85A8E"/>
    <w:rsid w:val="00EB269D"/>
    <w:rsid w:val="00EC3172"/>
    <w:rsid w:val="00EE0EDF"/>
    <w:rsid w:val="00EE1B5A"/>
    <w:rsid w:val="00F011E6"/>
    <w:rsid w:val="00F0366A"/>
    <w:rsid w:val="00F14A72"/>
    <w:rsid w:val="00F42F30"/>
    <w:rsid w:val="00F47B46"/>
    <w:rsid w:val="00F533BD"/>
    <w:rsid w:val="00F646D7"/>
    <w:rsid w:val="00F75AFB"/>
    <w:rsid w:val="00F9782C"/>
    <w:rsid w:val="00FB19CD"/>
    <w:rsid w:val="00FB5103"/>
    <w:rsid w:val="00FE0B09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79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799"/>
    <w:rPr>
      <w:rFonts w:cs="Times New Roman"/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17279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rFonts w:cs="Times New Roman"/>
      <w:vertAlign w:val="superscript"/>
    </w:rPr>
  </w:style>
  <w:style w:type="character" w:customStyle="1" w:styleId="a7">
    <w:name w:val="Верхний колонтитул Знак"/>
    <w:basedOn w:val="a0"/>
    <w:link w:val="a8"/>
    <w:locked/>
    <w:rsid w:val="005500A2"/>
    <w:rPr>
      <w:rFonts w:cs="Times New Roman"/>
    </w:rPr>
  </w:style>
  <w:style w:type="paragraph" w:styleId="a8">
    <w:name w:val="header"/>
    <w:basedOn w:val="a"/>
    <w:link w:val="a7"/>
    <w:rsid w:val="005500A2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semiHidden/>
    <w:rsid w:val="005500A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550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500A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615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7B61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B615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7B61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7B61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link w:val="11"/>
    <w:locked/>
    <w:rsid w:val="007B615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B615B"/>
    <w:pPr>
      <w:shd w:val="clear" w:color="auto" w:fill="FFFFFF"/>
      <w:spacing w:after="660" w:line="240" w:lineRule="atLeast"/>
      <w:ind w:hanging="540"/>
    </w:pPr>
    <w:rPr>
      <w:sz w:val="25"/>
      <w:szCs w:val="25"/>
      <w:lang w:eastAsia="en-US"/>
    </w:rPr>
  </w:style>
  <w:style w:type="paragraph" w:styleId="ab">
    <w:name w:val="Normal (Web)"/>
    <w:basedOn w:val="a"/>
    <w:semiHidden/>
    <w:rsid w:val="007B615B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B615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locked/>
    <w:rsid w:val="007B615B"/>
    <w:rPr>
      <w:rFonts w:eastAsia="Times New Roman" w:cs="Times New Roman"/>
      <w:lang w:eastAsia="ru-RU"/>
    </w:rPr>
  </w:style>
  <w:style w:type="character" w:customStyle="1" w:styleId="Heading1">
    <w:name w:val="Heading #1_"/>
    <w:basedOn w:val="a0"/>
    <w:link w:val="Heading10"/>
    <w:locked/>
    <w:rsid w:val="007B615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7B615B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customStyle="1" w:styleId="12">
    <w:name w:val="Без интервала1"/>
    <w:rsid w:val="007B615B"/>
    <w:pPr>
      <w:ind w:left="-284" w:firstLine="992"/>
      <w:jc w:val="both"/>
    </w:pPr>
    <w:rPr>
      <w:rFonts w:eastAsia="Times New Roman"/>
      <w:sz w:val="22"/>
      <w:szCs w:val="22"/>
    </w:rPr>
  </w:style>
  <w:style w:type="character" w:customStyle="1" w:styleId="ae">
    <w:name w:val="Основной текст_"/>
    <w:basedOn w:val="a0"/>
    <w:link w:val="3"/>
    <w:locked/>
    <w:rsid w:val="007B61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7B615B"/>
    <w:pPr>
      <w:widowControl w:val="0"/>
      <w:shd w:val="clear" w:color="auto" w:fill="FFFFFF"/>
      <w:spacing w:line="320" w:lineRule="exact"/>
      <w:jc w:val="both"/>
    </w:pPr>
    <w:rPr>
      <w:sz w:val="26"/>
      <w:szCs w:val="26"/>
      <w:lang w:eastAsia="en-US"/>
    </w:rPr>
  </w:style>
  <w:style w:type="paragraph" w:customStyle="1" w:styleId="formattext">
    <w:name w:val="formattext"/>
    <w:basedOn w:val="a"/>
    <w:rsid w:val="00537A81"/>
    <w:pPr>
      <w:spacing w:before="100" w:beforeAutospacing="1" w:after="100" w:afterAutospacing="1"/>
    </w:pPr>
    <w:rPr>
      <w:rFonts w:eastAsia="Times New Roman"/>
    </w:rPr>
  </w:style>
  <w:style w:type="paragraph" w:customStyle="1" w:styleId="af">
    <w:name w:val="Знак Знак"/>
    <w:basedOn w:val="a"/>
    <w:rsid w:val="0026027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260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622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Aliza Inc.</Company>
  <LinksUpToDate>false</LinksUpToDate>
  <CharactersWithSpaces>6629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https://docs.cntd.ru/document/571062282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Ирина Викторовна</cp:lastModifiedBy>
  <cp:revision>4</cp:revision>
  <cp:lastPrinted>2021-04-22T09:47:00Z</cp:lastPrinted>
  <dcterms:created xsi:type="dcterms:W3CDTF">2022-03-04T09:13:00Z</dcterms:created>
  <dcterms:modified xsi:type="dcterms:W3CDTF">2022-03-15T05:28:00Z</dcterms:modified>
</cp:coreProperties>
</file>